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BF0" w:rsidRDefault="00347257" w:rsidP="00E76BF0">
      <w:pPr>
        <w:pStyle w:val="Corpodetexto"/>
        <w:spacing w:line="240" w:lineRule="auto"/>
        <w:jc w:val="center"/>
        <w:rPr>
          <w:color w:val="FF9900"/>
          <w:sz w:val="38"/>
          <w:szCs w:val="44"/>
        </w:rPr>
      </w:pPr>
      <w:r w:rsidRPr="00F37F45">
        <w:rPr>
          <w:color w:val="FF9900"/>
          <w:sz w:val="38"/>
          <w:szCs w:val="44"/>
        </w:rPr>
        <w:t xml:space="preserve">Como </w:t>
      </w:r>
      <w:r w:rsidR="00F37F45" w:rsidRPr="00F37F45">
        <w:rPr>
          <w:color w:val="FF9900"/>
          <w:sz w:val="38"/>
          <w:szCs w:val="44"/>
        </w:rPr>
        <w:t>minimizar as</w:t>
      </w:r>
      <w:r w:rsidRPr="00F37F45">
        <w:rPr>
          <w:color w:val="FF9900"/>
          <w:sz w:val="38"/>
          <w:szCs w:val="44"/>
        </w:rPr>
        <w:t xml:space="preserve"> perdas de energia na </w:t>
      </w:r>
      <w:r w:rsidR="00307D0C" w:rsidRPr="00F37F45">
        <w:rPr>
          <w:color w:val="FF9900"/>
          <w:sz w:val="38"/>
          <w:szCs w:val="44"/>
        </w:rPr>
        <w:t>nossa E</w:t>
      </w:r>
      <w:r w:rsidRPr="00F37F45">
        <w:rPr>
          <w:color w:val="FF9900"/>
          <w:sz w:val="38"/>
          <w:szCs w:val="44"/>
        </w:rPr>
        <w:t>scola?</w:t>
      </w:r>
    </w:p>
    <w:p w:rsidR="00F361FD" w:rsidRPr="002F627D" w:rsidRDefault="00F361FD" w:rsidP="00F361FD">
      <w:pPr>
        <w:jc w:val="center"/>
      </w:pPr>
      <w:r w:rsidRPr="002F627D">
        <w:t>(</w:t>
      </w:r>
      <w:r w:rsidR="002F627D" w:rsidRPr="002F627D">
        <w:t>ATIVIDADES PARA O ALUNO</w:t>
      </w:r>
      <w:r w:rsidRPr="002F627D">
        <w:t>)</w:t>
      </w:r>
    </w:p>
    <w:p w:rsidR="00347257" w:rsidRPr="00347257" w:rsidRDefault="00347257" w:rsidP="003D4634">
      <w:pPr>
        <w:pStyle w:val="Cabealho1"/>
        <w:spacing w:line="360" w:lineRule="auto"/>
        <w:ind w:firstLine="284"/>
        <w:jc w:val="both"/>
        <w:rPr>
          <w:rFonts w:ascii="Times New Roman" w:hAnsi="Times New Roman" w:cs="Times New Roman"/>
          <w:sz w:val="24"/>
        </w:rPr>
      </w:pPr>
      <w:r w:rsidRPr="00347257">
        <w:rPr>
          <w:rFonts w:ascii="Times New Roman" w:hAnsi="Times New Roman" w:cs="Times New Roman"/>
          <w:sz w:val="20"/>
          <w:szCs w:val="20"/>
        </w:rPr>
        <w:t>Com esta atividade pretende-se que investigues como é que na</w:t>
      </w:r>
      <w:r w:rsidR="00F37F45">
        <w:rPr>
          <w:rFonts w:ascii="Times New Roman" w:hAnsi="Times New Roman" w:cs="Times New Roman"/>
          <w:sz w:val="20"/>
          <w:szCs w:val="20"/>
        </w:rPr>
        <w:t xml:space="preserve"> nossa</w:t>
      </w:r>
      <w:r w:rsidRPr="00347257">
        <w:rPr>
          <w:rFonts w:ascii="Times New Roman" w:hAnsi="Times New Roman" w:cs="Times New Roman"/>
          <w:sz w:val="20"/>
          <w:szCs w:val="20"/>
        </w:rPr>
        <w:t xml:space="preserve"> escola se utiliza a energia e como essa utilização deveria ser gerida de forma a conservar-se energia térmica no Inverno e manter-se a escola fresca no Verão</w:t>
      </w:r>
      <w:r>
        <w:rPr>
          <w:rFonts w:ascii="Times New Roman" w:hAnsi="Times New Roman" w:cs="Times New Roman"/>
          <w:sz w:val="20"/>
          <w:szCs w:val="20"/>
        </w:rPr>
        <w:t>. Para tal</w:t>
      </w:r>
      <w:r w:rsidR="00F05844"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sz w:val="20"/>
          <w:szCs w:val="20"/>
        </w:rPr>
        <w:t xml:space="preserve"> vamos tentar dar resposta à seguinte questão: </w:t>
      </w:r>
      <w:r>
        <w:rPr>
          <w:rFonts w:ascii="Times New Roman" w:hAnsi="Times New Roman" w:cs="Times New Roman"/>
          <w:b/>
          <w:sz w:val="20"/>
          <w:szCs w:val="20"/>
        </w:rPr>
        <w:t xml:space="preserve">Como </w:t>
      </w:r>
      <w:r w:rsidR="00F37F45">
        <w:rPr>
          <w:rFonts w:ascii="Times New Roman" w:hAnsi="Times New Roman" w:cs="Times New Roman"/>
          <w:b/>
          <w:sz w:val="20"/>
          <w:szCs w:val="20"/>
        </w:rPr>
        <w:t>minimizar as</w:t>
      </w:r>
      <w:r>
        <w:rPr>
          <w:rFonts w:ascii="Times New Roman" w:hAnsi="Times New Roman" w:cs="Times New Roman"/>
          <w:b/>
          <w:sz w:val="20"/>
          <w:szCs w:val="20"/>
        </w:rPr>
        <w:t xml:space="preserve"> perdas de energia na </w:t>
      </w:r>
      <w:r w:rsidR="00F37F45">
        <w:rPr>
          <w:rFonts w:ascii="Times New Roman" w:hAnsi="Times New Roman" w:cs="Times New Roman"/>
          <w:b/>
          <w:sz w:val="20"/>
          <w:szCs w:val="20"/>
        </w:rPr>
        <w:t>nossa E</w:t>
      </w:r>
      <w:r>
        <w:rPr>
          <w:rFonts w:ascii="Times New Roman" w:hAnsi="Times New Roman" w:cs="Times New Roman"/>
          <w:b/>
          <w:sz w:val="20"/>
          <w:szCs w:val="20"/>
        </w:rPr>
        <w:t>scola?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347257" w:rsidRPr="00347257" w:rsidRDefault="00347257" w:rsidP="00347257">
      <w:pPr>
        <w:pStyle w:val="Cabealho2"/>
        <w:rPr>
          <w:rFonts w:ascii="Times New Roman" w:hAnsi="Times New Roman"/>
          <w:u w:val="single"/>
        </w:rPr>
      </w:pPr>
      <w:r w:rsidRPr="00347257">
        <w:rPr>
          <w:u w:val="single"/>
        </w:rPr>
        <w:t>Procedimento</w:t>
      </w:r>
    </w:p>
    <w:p w:rsidR="00347257" w:rsidRDefault="00347257" w:rsidP="00347257">
      <w:pPr>
        <w:spacing w:line="360" w:lineRule="auto"/>
        <w:jc w:val="both"/>
        <w:rPr>
          <w:rFonts w:cs="Arial"/>
          <w:sz w:val="20"/>
          <w:szCs w:val="20"/>
        </w:rPr>
      </w:pPr>
      <w:r w:rsidRPr="00347257">
        <w:rPr>
          <w:rFonts w:cs="Arial"/>
          <w:b/>
          <w:sz w:val="20"/>
          <w:szCs w:val="20"/>
        </w:rPr>
        <w:t>1.</w:t>
      </w:r>
      <w:r>
        <w:rPr>
          <w:rFonts w:cs="Arial"/>
          <w:sz w:val="20"/>
          <w:szCs w:val="20"/>
        </w:rPr>
        <w:t xml:space="preserve"> </w:t>
      </w:r>
      <w:r w:rsidRPr="002F0CD6">
        <w:rPr>
          <w:rFonts w:cs="Arial"/>
          <w:sz w:val="20"/>
          <w:szCs w:val="20"/>
          <w:u w:val="single"/>
        </w:rPr>
        <w:t>Todos</w:t>
      </w:r>
      <w:r w:rsidRPr="002F0CD6">
        <w:rPr>
          <w:sz w:val="20"/>
          <w:szCs w:val="20"/>
          <w:u w:val="single"/>
        </w:rPr>
        <w:t xml:space="preserve"> os alunos</w:t>
      </w:r>
      <w:r w:rsidRPr="00C46A41">
        <w:rPr>
          <w:sz w:val="20"/>
          <w:szCs w:val="20"/>
        </w:rPr>
        <w:t xml:space="preserve"> </w:t>
      </w:r>
      <w:r>
        <w:rPr>
          <w:sz w:val="20"/>
          <w:szCs w:val="20"/>
        </w:rPr>
        <w:t>devem discutir</w:t>
      </w:r>
      <w:r w:rsidRPr="00C46A41">
        <w:rPr>
          <w:sz w:val="20"/>
          <w:szCs w:val="20"/>
        </w:rPr>
        <w:t xml:space="preserve"> quais os objetivos que pretendem alcançar e como podem resolver um problema desta natureza. </w:t>
      </w:r>
      <w:r>
        <w:rPr>
          <w:sz w:val="20"/>
          <w:szCs w:val="20"/>
        </w:rPr>
        <w:t>Todos devem participar,</w:t>
      </w:r>
      <w:r w:rsidRPr="00C46A41">
        <w:rPr>
          <w:sz w:val="20"/>
          <w:szCs w:val="20"/>
        </w:rPr>
        <w:t xml:space="preserve"> sugerin</w:t>
      </w:r>
      <w:r>
        <w:rPr>
          <w:sz w:val="20"/>
          <w:szCs w:val="20"/>
        </w:rPr>
        <w:t>do</w:t>
      </w:r>
      <w:r w:rsidRPr="00C46A41">
        <w:rPr>
          <w:sz w:val="20"/>
          <w:szCs w:val="20"/>
        </w:rPr>
        <w:t xml:space="preserve"> modos de resolução, propondo </w:t>
      </w:r>
      <w:proofErr w:type="spellStart"/>
      <w:r w:rsidRPr="00C46A41">
        <w:rPr>
          <w:sz w:val="20"/>
          <w:szCs w:val="20"/>
        </w:rPr>
        <w:t>subproblemas</w:t>
      </w:r>
      <w:proofErr w:type="spellEnd"/>
      <w:r w:rsidRPr="00C46A41">
        <w:rPr>
          <w:sz w:val="20"/>
          <w:szCs w:val="20"/>
        </w:rPr>
        <w:t xml:space="preserve"> e modos de organização</w:t>
      </w:r>
      <w:r>
        <w:rPr>
          <w:sz w:val="20"/>
          <w:szCs w:val="20"/>
        </w:rPr>
        <w:t xml:space="preserve">. No fim deste documento, podes encontrar alguma informação que pode fornecer pistas importantes para desenvolveres o teu trabalho. </w:t>
      </w:r>
    </w:p>
    <w:p w:rsidR="00347257" w:rsidRPr="00FD6863" w:rsidRDefault="00347257" w:rsidP="00347257">
      <w:pPr>
        <w:spacing w:line="360" w:lineRule="auto"/>
        <w:jc w:val="both"/>
        <w:rPr>
          <w:rFonts w:cs="Arial"/>
          <w:sz w:val="20"/>
          <w:szCs w:val="20"/>
        </w:rPr>
      </w:pPr>
      <w:r w:rsidRPr="00347257">
        <w:rPr>
          <w:rFonts w:cs="Arial"/>
          <w:b/>
          <w:sz w:val="20"/>
          <w:szCs w:val="20"/>
        </w:rPr>
        <w:t>2</w:t>
      </w:r>
      <w:r w:rsidRPr="00FD6863">
        <w:rPr>
          <w:rFonts w:cs="Arial"/>
          <w:sz w:val="20"/>
          <w:szCs w:val="20"/>
        </w:rPr>
        <w:t xml:space="preserve">. </w:t>
      </w:r>
      <w:r>
        <w:rPr>
          <w:rFonts w:cs="Arial"/>
          <w:sz w:val="20"/>
          <w:szCs w:val="20"/>
        </w:rPr>
        <w:t xml:space="preserve">A turma será dividida em grupos de </w:t>
      </w:r>
      <w:r w:rsidR="003D4634">
        <w:rPr>
          <w:rFonts w:cs="Arial"/>
          <w:sz w:val="20"/>
          <w:szCs w:val="20"/>
        </w:rPr>
        <w:t>4</w:t>
      </w:r>
      <w:r>
        <w:rPr>
          <w:rFonts w:cs="Arial"/>
          <w:sz w:val="20"/>
          <w:szCs w:val="20"/>
        </w:rPr>
        <w:t xml:space="preserve"> ou </w:t>
      </w:r>
      <w:r w:rsidR="003D4634">
        <w:rPr>
          <w:rFonts w:cs="Arial"/>
          <w:sz w:val="20"/>
          <w:szCs w:val="20"/>
        </w:rPr>
        <w:t>5</w:t>
      </w:r>
      <w:r>
        <w:rPr>
          <w:rFonts w:cs="Arial"/>
          <w:sz w:val="20"/>
          <w:szCs w:val="20"/>
        </w:rPr>
        <w:t xml:space="preserve"> alunos</w:t>
      </w:r>
      <w:r w:rsidRPr="00FD6863">
        <w:rPr>
          <w:rFonts w:cs="Arial"/>
          <w:sz w:val="20"/>
          <w:szCs w:val="20"/>
        </w:rPr>
        <w:t xml:space="preserve">. A cada grupo </w:t>
      </w:r>
      <w:r>
        <w:rPr>
          <w:rFonts w:cs="Arial"/>
          <w:sz w:val="20"/>
          <w:szCs w:val="20"/>
        </w:rPr>
        <w:t>será</w:t>
      </w:r>
      <w:r w:rsidRPr="00FD6863">
        <w:rPr>
          <w:rFonts w:cs="Arial"/>
          <w:sz w:val="20"/>
          <w:szCs w:val="20"/>
        </w:rPr>
        <w:t xml:space="preserve"> atribuído um sector da escola (por exemplo, </w:t>
      </w:r>
      <w:r w:rsidRPr="00070362">
        <w:rPr>
          <w:sz w:val="20"/>
          <w:szCs w:val="20"/>
        </w:rPr>
        <w:t>o refeitório, o centro de recursos ou a sala de aula</w:t>
      </w:r>
      <w:r>
        <w:rPr>
          <w:sz w:val="20"/>
          <w:szCs w:val="20"/>
        </w:rPr>
        <w:t>)</w:t>
      </w:r>
      <w:r w:rsidRPr="00070362">
        <w:rPr>
          <w:sz w:val="20"/>
          <w:szCs w:val="20"/>
        </w:rPr>
        <w:t xml:space="preserve">. </w:t>
      </w:r>
      <w:r w:rsidRPr="00070362">
        <w:rPr>
          <w:rFonts w:cs="Arial"/>
          <w:sz w:val="20"/>
          <w:szCs w:val="20"/>
        </w:rPr>
        <w:t xml:space="preserve">  </w:t>
      </w:r>
    </w:p>
    <w:p w:rsidR="001D0A32" w:rsidRDefault="00347257" w:rsidP="00347257">
      <w:pPr>
        <w:spacing w:line="360" w:lineRule="auto"/>
        <w:jc w:val="both"/>
        <w:rPr>
          <w:sz w:val="20"/>
          <w:szCs w:val="20"/>
        </w:rPr>
      </w:pPr>
      <w:r w:rsidRPr="00347257">
        <w:rPr>
          <w:rFonts w:cs="Arial"/>
          <w:b/>
          <w:sz w:val="20"/>
          <w:szCs w:val="20"/>
        </w:rPr>
        <w:t>3</w:t>
      </w:r>
      <w:r>
        <w:rPr>
          <w:rFonts w:cs="Arial"/>
          <w:sz w:val="20"/>
          <w:szCs w:val="20"/>
        </w:rPr>
        <w:t>. C</w:t>
      </w:r>
      <w:r w:rsidRPr="00070362">
        <w:rPr>
          <w:sz w:val="20"/>
          <w:szCs w:val="20"/>
        </w:rPr>
        <w:t>a</w:t>
      </w:r>
      <w:r>
        <w:rPr>
          <w:sz w:val="20"/>
          <w:szCs w:val="20"/>
        </w:rPr>
        <w:t xml:space="preserve">da grupo identificará e assinalará, </w:t>
      </w:r>
      <w:r w:rsidRPr="00070362">
        <w:rPr>
          <w:sz w:val="20"/>
          <w:szCs w:val="20"/>
        </w:rPr>
        <w:t xml:space="preserve">num esquema elaborado pelo </w:t>
      </w:r>
      <w:r>
        <w:rPr>
          <w:sz w:val="20"/>
          <w:szCs w:val="20"/>
        </w:rPr>
        <w:t>grupo</w:t>
      </w:r>
      <w:r w:rsidRPr="00070362">
        <w:rPr>
          <w:sz w:val="20"/>
          <w:szCs w:val="20"/>
        </w:rPr>
        <w:t xml:space="preserve">, os locais e “aparelhos” da sua área por onde ocorrem perdas e ganhos de energia entre a casa e o exterior, tanto no Inverno como no Verão. Têm que ser considerados portas, janelas, radiadores, </w:t>
      </w:r>
      <w:r w:rsidR="001D0A32">
        <w:rPr>
          <w:sz w:val="20"/>
          <w:szCs w:val="20"/>
        </w:rPr>
        <w:t>exaustores</w:t>
      </w:r>
      <w:r w:rsidRPr="00070362">
        <w:rPr>
          <w:sz w:val="20"/>
          <w:szCs w:val="20"/>
        </w:rPr>
        <w:t xml:space="preserve">, etc. </w:t>
      </w:r>
      <w:r w:rsidR="001D0A32" w:rsidRPr="001D0A32">
        <w:rPr>
          <w:sz w:val="20"/>
          <w:szCs w:val="20"/>
          <w:u w:val="single"/>
        </w:rPr>
        <w:t>As fontes e as formas de energia, assim como as transferências e transformações de energia devem ser identificadas e descritas.</w:t>
      </w:r>
      <w:r w:rsidR="001D0A32" w:rsidRPr="00070362">
        <w:rPr>
          <w:sz w:val="20"/>
          <w:szCs w:val="20"/>
        </w:rPr>
        <w:t xml:space="preserve"> </w:t>
      </w:r>
    </w:p>
    <w:p w:rsidR="00347257" w:rsidRPr="00070362" w:rsidRDefault="00347257" w:rsidP="00347257">
      <w:pPr>
        <w:spacing w:line="360" w:lineRule="auto"/>
        <w:jc w:val="both"/>
        <w:rPr>
          <w:sz w:val="20"/>
          <w:szCs w:val="20"/>
        </w:rPr>
      </w:pPr>
      <w:r w:rsidRPr="00347257">
        <w:rPr>
          <w:b/>
          <w:sz w:val="20"/>
          <w:szCs w:val="20"/>
        </w:rPr>
        <w:t>4.</w:t>
      </w:r>
      <w:r>
        <w:rPr>
          <w:sz w:val="20"/>
          <w:szCs w:val="20"/>
        </w:rPr>
        <w:t xml:space="preserve"> Com base em informação recolhida pela Internet, cada grupo tem que sugerir um número de possíveis ações (hipóteses), bem fundamentadas, para reduzir a transferência de energia, de forma a reduzir as perdas de energia</w:t>
      </w:r>
      <w:r w:rsidR="00F37F45">
        <w:rPr>
          <w:sz w:val="20"/>
          <w:szCs w:val="20"/>
        </w:rPr>
        <w:t xml:space="preserve"> térmica</w:t>
      </w:r>
      <w:r>
        <w:rPr>
          <w:sz w:val="20"/>
          <w:szCs w:val="20"/>
        </w:rPr>
        <w:t xml:space="preserve"> no Inverno e os ganhos de energia</w:t>
      </w:r>
      <w:r w:rsidR="00F37F45">
        <w:rPr>
          <w:sz w:val="20"/>
          <w:szCs w:val="20"/>
        </w:rPr>
        <w:t xml:space="preserve"> térmica </w:t>
      </w:r>
      <w:r>
        <w:rPr>
          <w:sz w:val="20"/>
          <w:szCs w:val="20"/>
        </w:rPr>
        <w:t xml:space="preserve">no Verão. Ao sugerir ações, o grupo tem </w:t>
      </w:r>
      <w:r w:rsidRPr="00070362">
        <w:rPr>
          <w:sz w:val="20"/>
          <w:szCs w:val="20"/>
        </w:rPr>
        <w:t>que ter em conta variadíssimos fatores, de modo a fazer-se um balanço entre o desejável e o possível, nomeadamente:</w:t>
      </w:r>
    </w:p>
    <w:p w:rsidR="00347257" w:rsidRPr="00070362" w:rsidRDefault="00307D0C" w:rsidP="00347257">
      <w:pPr>
        <w:numPr>
          <w:ilvl w:val="0"/>
          <w:numId w:val="22"/>
        </w:numPr>
        <w:tabs>
          <w:tab w:val="clear" w:pos="814"/>
          <w:tab w:val="num" w:pos="360"/>
        </w:tabs>
        <w:spacing w:line="360" w:lineRule="auto"/>
        <w:ind w:firstLine="0"/>
        <w:jc w:val="both"/>
        <w:rPr>
          <w:sz w:val="20"/>
          <w:szCs w:val="20"/>
        </w:rPr>
      </w:pPr>
      <w:r w:rsidRPr="00070362">
        <w:rPr>
          <w:sz w:val="20"/>
          <w:szCs w:val="20"/>
        </w:rPr>
        <w:t>Tamanho</w:t>
      </w:r>
      <w:r w:rsidR="00347257" w:rsidRPr="00070362">
        <w:rPr>
          <w:sz w:val="20"/>
          <w:szCs w:val="20"/>
        </w:rPr>
        <w:t xml:space="preserve"> de cada área em estudo e número médio de utilizadores;</w:t>
      </w:r>
    </w:p>
    <w:p w:rsidR="00347257" w:rsidRDefault="00307D0C" w:rsidP="00347257">
      <w:pPr>
        <w:numPr>
          <w:ilvl w:val="0"/>
          <w:numId w:val="22"/>
        </w:numPr>
        <w:tabs>
          <w:tab w:val="clear" w:pos="814"/>
          <w:tab w:val="num" w:pos="360"/>
        </w:tabs>
        <w:spacing w:line="360" w:lineRule="auto"/>
        <w:ind w:firstLine="0"/>
        <w:jc w:val="both"/>
        <w:rPr>
          <w:sz w:val="20"/>
          <w:szCs w:val="20"/>
        </w:rPr>
      </w:pPr>
      <w:r w:rsidRPr="00070362">
        <w:rPr>
          <w:sz w:val="20"/>
          <w:szCs w:val="20"/>
        </w:rPr>
        <w:t>Localização</w:t>
      </w:r>
      <w:r w:rsidR="00347257" w:rsidRPr="00070362">
        <w:rPr>
          <w:sz w:val="20"/>
          <w:szCs w:val="20"/>
        </w:rPr>
        <w:t xml:space="preserve"> da escola em função do clima;</w:t>
      </w:r>
    </w:p>
    <w:p w:rsidR="00307D0C" w:rsidRPr="00070362" w:rsidRDefault="00307D0C" w:rsidP="00307D0C">
      <w:pPr>
        <w:numPr>
          <w:ilvl w:val="0"/>
          <w:numId w:val="22"/>
        </w:numPr>
        <w:tabs>
          <w:tab w:val="clear" w:pos="814"/>
          <w:tab w:val="num" w:pos="360"/>
        </w:tabs>
        <w:spacing w:line="360" w:lineRule="auto"/>
        <w:ind w:firstLine="0"/>
        <w:jc w:val="both"/>
        <w:rPr>
          <w:sz w:val="20"/>
          <w:szCs w:val="20"/>
        </w:rPr>
      </w:pPr>
      <w:r w:rsidRPr="00070362">
        <w:rPr>
          <w:sz w:val="20"/>
          <w:szCs w:val="20"/>
        </w:rPr>
        <w:t>Direção em que as janelas estão voltadas;</w:t>
      </w:r>
    </w:p>
    <w:p w:rsidR="00307D0C" w:rsidRPr="00070362" w:rsidRDefault="00307D0C" w:rsidP="00307D0C">
      <w:pPr>
        <w:numPr>
          <w:ilvl w:val="0"/>
          <w:numId w:val="22"/>
        </w:numPr>
        <w:tabs>
          <w:tab w:val="clear" w:pos="814"/>
          <w:tab w:val="num" w:pos="360"/>
        </w:tabs>
        <w:spacing w:line="360" w:lineRule="auto"/>
        <w:ind w:firstLine="0"/>
        <w:jc w:val="both"/>
        <w:rPr>
          <w:sz w:val="20"/>
          <w:szCs w:val="20"/>
        </w:rPr>
      </w:pPr>
      <w:r w:rsidRPr="00070362">
        <w:rPr>
          <w:sz w:val="20"/>
          <w:szCs w:val="20"/>
        </w:rPr>
        <w:t xml:space="preserve">Material isolador utilizado nas janelas e portas; </w:t>
      </w:r>
    </w:p>
    <w:p w:rsidR="00307D0C" w:rsidRPr="00070362" w:rsidRDefault="00307D0C" w:rsidP="00307D0C">
      <w:pPr>
        <w:numPr>
          <w:ilvl w:val="0"/>
          <w:numId w:val="22"/>
        </w:numPr>
        <w:tabs>
          <w:tab w:val="clear" w:pos="814"/>
          <w:tab w:val="num" w:pos="360"/>
        </w:tabs>
        <w:spacing w:line="360" w:lineRule="auto"/>
        <w:ind w:firstLine="0"/>
        <w:jc w:val="both"/>
        <w:rPr>
          <w:sz w:val="20"/>
          <w:szCs w:val="20"/>
        </w:rPr>
      </w:pPr>
      <w:r>
        <w:rPr>
          <w:sz w:val="20"/>
          <w:szCs w:val="20"/>
        </w:rPr>
        <w:t>Aparelhos elétricos usados para aquecimento/arrefecimento</w:t>
      </w:r>
      <w:r w:rsidRPr="00070362">
        <w:rPr>
          <w:sz w:val="20"/>
          <w:szCs w:val="20"/>
        </w:rPr>
        <w:t>;</w:t>
      </w:r>
    </w:p>
    <w:p w:rsidR="00307D0C" w:rsidRPr="00FD6863" w:rsidRDefault="00307D0C" w:rsidP="00307D0C">
      <w:pPr>
        <w:spacing w:line="360" w:lineRule="auto"/>
        <w:jc w:val="both"/>
        <w:rPr>
          <w:rFonts w:cs="Arial"/>
          <w:sz w:val="20"/>
          <w:szCs w:val="20"/>
        </w:rPr>
      </w:pPr>
    </w:p>
    <w:p w:rsidR="003D4634" w:rsidRDefault="003D4634" w:rsidP="003D4634">
      <w:pPr>
        <w:spacing w:line="360" w:lineRule="auto"/>
        <w:jc w:val="both"/>
        <w:rPr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5</w:t>
      </w:r>
      <w:r w:rsidRPr="00890AF2">
        <w:rPr>
          <w:rFonts w:cs="Arial"/>
          <w:b/>
          <w:sz w:val="20"/>
          <w:szCs w:val="20"/>
        </w:rPr>
        <w:t>.</w:t>
      </w:r>
      <w:r w:rsidRPr="00814B45">
        <w:rPr>
          <w:rFonts w:cs="Arial"/>
          <w:sz w:val="20"/>
          <w:szCs w:val="20"/>
        </w:rPr>
        <w:t xml:space="preserve"> Cada grupo tem que testar algumas das suas hipóteses, construindo um modelo em escal</w:t>
      </w:r>
      <w:r>
        <w:rPr>
          <w:rFonts w:cs="Arial"/>
          <w:sz w:val="20"/>
          <w:szCs w:val="20"/>
        </w:rPr>
        <w:t xml:space="preserve">a pequena da escola (ou sector) com materiais do dia-a-dia ou, </w:t>
      </w:r>
      <w:r w:rsidRPr="003D4634">
        <w:rPr>
          <w:rFonts w:cs="Arial"/>
          <w:sz w:val="20"/>
          <w:szCs w:val="20"/>
          <w:u w:val="single"/>
        </w:rPr>
        <w:t>em alternativa</w:t>
      </w:r>
      <w:r>
        <w:rPr>
          <w:rFonts w:cs="Arial"/>
          <w:sz w:val="20"/>
          <w:szCs w:val="20"/>
        </w:rPr>
        <w:t>, idealizar como ficaria o seu setor com a implementação das medidas que propôs e os ganhos (energéticos e/ou outros) que daí adviriam.</w:t>
      </w:r>
    </w:p>
    <w:p w:rsidR="00307D0C" w:rsidRDefault="003D4634" w:rsidP="00307D0C">
      <w:pPr>
        <w:spacing w:line="360" w:lineRule="auto"/>
        <w:jc w:val="both"/>
        <w:rPr>
          <w:sz w:val="20"/>
          <w:szCs w:val="20"/>
        </w:rPr>
      </w:pPr>
      <w:r>
        <w:rPr>
          <w:b/>
          <w:sz w:val="20"/>
          <w:szCs w:val="20"/>
        </w:rPr>
        <w:lastRenderedPageBreak/>
        <w:t>6</w:t>
      </w:r>
      <w:r w:rsidR="00307D0C" w:rsidRPr="00307D0C">
        <w:rPr>
          <w:b/>
          <w:sz w:val="20"/>
          <w:szCs w:val="20"/>
        </w:rPr>
        <w:t>.</w:t>
      </w:r>
      <w:r w:rsidR="00307D0C">
        <w:rPr>
          <w:sz w:val="20"/>
          <w:szCs w:val="20"/>
        </w:rPr>
        <w:t xml:space="preserve"> </w:t>
      </w:r>
      <w:r w:rsidR="00307D0C" w:rsidRPr="00751398">
        <w:rPr>
          <w:sz w:val="20"/>
          <w:szCs w:val="20"/>
        </w:rPr>
        <w:t xml:space="preserve">Por último, </w:t>
      </w:r>
      <w:r w:rsidR="00F37F45">
        <w:rPr>
          <w:sz w:val="20"/>
          <w:szCs w:val="20"/>
        </w:rPr>
        <w:t xml:space="preserve">cada grupo elabora uma </w:t>
      </w:r>
      <w:r w:rsidR="00307D0C">
        <w:rPr>
          <w:sz w:val="20"/>
          <w:szCs w:val="20"/>
        </w:rPr>
        <w:t>brochura</w:t>
      </w:r>
      <w:r w:rsidR="00F37F45">
        <w:rPr>
          <w:sz w:val="20"/>
          <w:szCs w:val="20"/>
        </w:rPr>
        <w:t>, uma planta</w:t>
      </w:r>
      <w:r w:rsidR="00307D0C">
        <w:rPr>
          <w:sz w:val="20"/>
          <w:szCs w:val="20"/>
        </w:rPr>
        <w:t xml:space="preserve"> ou </w:t>
      </w:r>
      <w:r w:rsidR="00F37F45">
        <w:rPr>
          <w:sz w:val="20"/>
          <w:szCs w:val="20"/>
        </w:rPr>
        <w:t xml:space="preserve">uma </w:t>
      </w:r>
      <w:r w:rsidR="00307D0C">
        <w:rPr>
          <w:sz w:val="20"/>
          <w:szCs w:val="20"/>
        </w:rPr>
        <w:t>maqueta</w:t>
      </w:r>
      <w:r w:rsidR="00F37F45">
        <w:rPr>
          <w:sz w:val="20"/>
          <w:szCs w:val="20"/>
        </w:rPr>
        <w:t xml:space="preserve"> onde</w:t>
      </w:r>
      <w:r w:rsidR="00307D0C">
        <w:rPr>
          <w:sz w:val="20"/>
          <w:szCs w:val="20"/>
        </w:rPr>
        <w:t xml:space="preserve"> terá que integrar as</w:t>
      </w:r>
      <w:r w:rsidR="00307D0C" w:rsidRPr="00751398">
        <w:rPr>
          <w:sz w:val="20"/>
          <w:szCs w:val="20"/>
        </w:rPr>
        <w:t xml:space="preserve"> </w:t>
      </w:r>
      <w:r w:rsidR="00F37F45">
        <w:rPr>
          <w:sz w:val="20"/>
          <w:szCs w:val="20"/>
        </w:rPr>
        <w:t>suas sugestõe</w:t>
      </w:r>
      <w:r w:rsidR="00307D0C" w:rsidRPr="00751398">
        <w:rPr>
          <w:sz w:val="20"/>
          <w:szCs w:val="20"/>
        </w:rPr>
        <w:t>s.</w:t>
      </w:r>
    </w:p>
    <w:p w:rsidR="00307D0C" w:rsidRPr="00307D0C" w:rsidRDefault="00307D0C" w:rsidP="00307D0C">
      <w:pPr>
        <w:pStyle w:val="NormalWeb"/>
        <w:spacing w:before="240" w:beforeAutospacing="0" w:after="240" w:afterAutospacing="0"/>
        <w:jc w:val="both"/>
        <w:rPr>
          <w:rFonts w:ascii="Times" w:hAnsi="Times"/>
          <w:u w:val="single"/>
        </w:rPr>
      </w:pPr>
      <w:r w:rsidRPr="00307D0C">
        <w:rPr>
          <w:rFonts w:ascii="Times" w:hAnsi="Times"/>
          <w:sz w:val="28"/>
          <w:u w:val="single"/>
        </w:rPr>
        <w:t>Lista de endereços úteis</w:t>
      </w:r>
      <w:r w:rsidRPr="00307D0C">
        <w:rPr>
          <w:rFonts w:ascii="Times" w:hAnsi="Times"/>
          <w:u w:val="single"/>
        </w:rPr>
        <w:t xml:space="preserve">  </w:t>
      </w:r>
    </w:p>
    <w:p w:rsidR="00307D0C" w:rsidRDefault="00307D0C" w:rsidP="00307D0C">
      <w:pPr>
        <w:pStyle w:val="NormalWeb"/>
        <w:spacing w:before="0" w:beforeAutospacing="0" w:after="0" w:afterAutospacing="0" w:line="360" w:lineRule="auto"/>
        <w:jc w:val="both"/>
        <w:rPr>
          <w:rStyle w:val="spelle"/>
          <w:rFonts w:cs="Arial"/>
          <w:sz w:val="20"/>
          <w:szCs w:val="20"/>
        </w:rPr>
      </w:pPr>
      <w:r w:rsidRPr="00751398">
        <w:rPr>
          <w:rStyle w:val="spelle"/>
          <w:rFonts w:cs="Arial"/>
          <w:sz w:val="20"/>
          <w:szCs w:val="20"/>
        </w:rPr>
        <w:t xml:space="preserve">Os seguintes endereços contêm muita informação sobre a conservação de energia. </w:t>
      </w:r>
      <w:r>
        <w:rPr>
          <w:rStyle w:val="spelle"/>
          <w:rFonts w:cs="Arial"/>
          <w:sz w:val="20"/>
          <w:szCs w:val="20"/>
        </w:rPr>
        <w:t>Deves usar a</w:t>
      </w:r>
      <w:r w:rsidRPr="00751398">
        <w:rPr>
          <w:rStyle w:val="spelle"/>
          <w:rFonts w:cs="Arial"/>
          <w:sz w:val="20"/>
          <w:szCs w:val="20"/>
        </w:rPr>
        <w:t xml:space="preserve"> informação fornecida por estes (ou outros) </w:t>
      </w:r>
      <w:r>
        <w:rPr>
          <w:rStyle w:val="spelle"/>
          <w:rFonts w:cs="Arial"/>
          <w:sz w:val="20"/>
          <w:szCs w:val="20"/>
        </w:rPr>
        <w:t>sítios</w:t>
      </w:r>
      <w:r w:rsidRPr="00751398">
        <w:rPr>
          <w:rStyle w:val="spelle"/>
          <w:rFonts w:cs="Arial"/>
          <w:sz w:val="20"/>
          <w:szCs w:val="20"/>
        </w:rPr>
        <w:t xml:space="preserve"> </w:t>
      </w:r>
      <w:r>
        <w:rPr>
          <w:rStyle w:val="spelle"/>
          <w:rFonts w:cs="Arial"/>
          <w:sz w:val="20"/>
          <w:szCs w:val="20"/>
        </w:rPr>
        <w:t xml:space="preserve">na </w:t>
      </w:r>
      <w:r w:rsidRPr="00751398">
        <w:rPr>
          <w:rStyle w:val="spelle"/>
          <w:rFonts w:cs="Arial"/>
          <w:sz w:val="20"/>
          <w:szCs w:val="20"/>
        </w:rPr>
        <w:t xml:space="preserve">fase de construção das hipóteses. </w:t>
      </w:r>
    </w:p>
    <w:p w:rsidR="00C20735" w:rsidRPr="00F74283" w:rsidRDefault="00C20735" w:rsidP="00307D0C">
      <w:pPr>
        <w:pStyle w:val="NormalWeb"/>
        <w:spacing w:before="0" w:beforeAutospacing="0" w:after="0" w:afterAutospacing="0" w:line="360" w:lineRule="auto"/>
        <w:jc w:val="both"/>
        <w:rPr>
          <w:rStyle w:val="spelle"/>
          <w:rFonts w:cs="Arial"/>
          <w:sz w:val="20"/>
          <w:szCs w:val="20"/>
        </w:rPr>
      </w:pPr>
    </w:p>
    <w:p w:rsidR="00307D0C" w:rsidRPr="00FD6863" w:rsidRDefault="00307D0C" w:rsidP="00307D0C">
      <w:pPr>
        <w:spacing w:line="360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Sítios</w:t>
      </w:r>
      <w:r w:rsidRPr="00FD6863">
        <w:rPr>
          <w:rFonts w:cs="Arial"/>
          <w:sz w:val="20"/>
          <w:szCs w:val="20"/>
        </w:rPr>
        <w:t xml:space="preserve"> portugueses:</w:t>
      </w:r>
    </w:p>
    <w:p w:rsidR="00307D0C" w:rsidRPr="0003100F" w:rsidRDefault="00307D0C" w:rsidP="00307D0C">
      <w:pPr>
        <w:spacing w:line="360" w:lineRule="auto"/>
        <w:jc w:val="both"/>
        <w:rPr>
          <w:rFonts w:cs="Arial"/>
          <w:sz w:val="20"/>
          <w:szCs w:val="20"/>
        </w:rPr>
      </w:pPr>
      <w:r w:rsidRPr="0003100F">
        <w:rPr>
          <w:rFonts w:cs="Arial"/>
          <w:sz w:val="20"/>
          <w:szCs w:val="20"/>
        </w:rPr>
        <w:t xml:space="preserve">ADENE (Agência para a Energia) – </w:t>
      </w:r>
      <w:hyperlink r:id="rId7" w:history="1">
        <w:r w:rsidRPr="00BD4FEC">
          <w:rPr>
            <w:rStyle w:val="Hiperligao"/>
            <w:rFonts w:ascii="Times New Roman" w:hAnsi="Times New Roman" w:cs="Arial"/>
            <w:sz w:val="20"/>
            <w:szCs w:val="20"/>
          </w:rPr>
          <w:t>http://www.adene.pt</w:t>
        </w:r>
      </w:hyperlink>
    </w:p>
    <w:p w:rsidR="00307D0C" w:rsidRPr="0003100F" w:rsidRDefault="00307D0C" w:rsidP="00307D0C">
      <w:pPr>
        <w:spacing w:line="360" w:lineRule="auto"/>
        <w:jc w:val="both"/>
        <w:rPr>
          <w:rFonts w:cs="Arial"/>
          <w:sz w:val="20"/>
          <w:szCs w:val="20"/>
        </w:rPr>
      </w:pPr>
      <w:proofErr w:type="spellStart"/>
      <w:r w:rsidRPr="0003100F">
        <w:rPr>
          <w:rFonts w:cs="Arial"/>
          <w:sz w:val="20"/>
          <w:szCs w:val="20"/>
        </w:rPr>
        <w:t>Direcção</w:t>
      </w:r>
      <w:proofErr w:type="spellEnd"/>
      <w:r w:rsidRPr="0003100F">
        <w:rPr>
          <w:rFonts w:cs="Arial"/>
          <w:sz w:val="20"/>
          <w:szCs w:val="20"/>
        </w:rPr>
        <w:t xml:space="preserve"> Geral de Energia e Geologia – </w:t>
      </w:r>
      <w:hyperlink r:id="rId8" w:history="1">
        <w:r w:rsidRPr="00BD4FEC">
          <w:rPr>
            <w:rStyle w:val="Hiperligao"/>
            <w:rFonts w:ascii="Times New Roman" w:hAnsi="Times New Roman" w:cs="Arial"/>
            <w:sz w:val="20"/>
            <w:szCs w:val="20"/>
          </w:rPr>
          <w:t>http://www.dgge.pt</w:t>
        </w:r>
      </w:hyperlink>
    </w:p>
    <w:p w:rsidR="00307D0C" w:rsidRDefault="00307D0C" w:rsidP="00307D0C">
      <w:pPr>
        <w:spacing w:line="360" w:lineRule="auto"/>
        <w:jc w:val="both"/>
      </w:pPr>
      <w:proofErr w:type="spellStart"/>
      <w:r w:rsidRPr="0003100F">
        <w:rPr>
          <w:rFonts w:cs="Arial"/>
          <w:sz w:val="20"/>
          <w:szCs w:val="20"/>
        </w:rPr>
        <w:t>Ecocasa</w:t>
      </w:r>
      <w:proofErr w:type="spellEnd"/>
      <w:r w:rsidRPr="0003100F">
        <w:rPr>
          <w:rFonts w:cs="Arial"/>
          <w:sz w:val="20"/>
          <w:szCs w:val="20"/>
        </w:rPr>
        <w:t xml:space="preserve"> – </w:t>
      </w:r>
      <w:hyperlink r:id="rId9" w:history="1">
        <w:r w:rsidRPr="00BD4FEC">
          <w:rPr>
            <w:rStyle w:val="Hiperligao"/>
            <w:rFonts w:ascii="Times New Roman" w:hAnsi="Times New Roman" w:cs="Arial"/>
            <w:sz w:val="20"/>
            <w:szCs w:val="20"/>
          </w:rPr>
          <w:t>http://www.ecocasa.org/</w:t>
        </w:r>
      </w:hyperlink>
    </w:p>
    <w:p w:rsidR="00BD4FEC" w:rsidRDefault="00BD4FEC" w:rsidP="00BD4FEC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Guia prático da eficiência energética da EDP</w:t>
      </w:r>
      <w:r w:rsidR="009C0919">
        <w:rPr>
          <w:sz w:val="20"/>
          <w:szCs w:val="20"/>
        </w:rPr>
        <w:t xml:space="preserve"> </w:t>
      </w:r>
      <w:proofErr w:type="gramStart"/>
      <w:r w:rsidR="009C0919">
        <w:rPr>
          <w:sz w:val="20"/>
          <w:szCs w:val="20"/>
        </w:rPr>
        <w:t xml:space="preserve">- </w:t>
      </w:r>
      <w:r>
        <w:rPr>
          <w:sz w:val="20"/>
          <w:szCs w:val="20"/>
        </w:rPr>
        <w:t xml:space="preserve"> </w:t>
      </w:r>
      <w:proofErr w:type="gramEnd"/>
      <w:hyperlink r:id="rId10" w:history="1">
        <w:r w:rsidRPr="00BD4FEC">
          <w:rPr>
            <w:rStyle w:val="Hiperligao"/>
            <w:rFonts w:ascii="Times New Roman" w:hAnsi="Times New Roman"/>
            <w:sz w:val="20"/>
            <w:szCs w:val="20"/>
          </w:rPr>
          <w:t>http://ws.cgd.pt/blog/pdf/guia_edp.pdf</w:t>
        </w:r>
      </w:hyperlink>
    </w:p>
    <w:p w:rsidR="009C0919" w:rsidRPr="00BD4FEC" w:rsidRDefault="009C0919" w:rsidP="00BD4FEC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Arquitetura bioclimática: </w:t>
      </w:r>
      <w:proofErr w:type="spellStart"/>
      <w:r>
        <w:rPr>
          <w:sz w:val="20"/>
          <w:szCs w:val="20"/>
        </w:rPr>
        <w:t>Perspectivas</w:t>
      </w:r>
      <w:proofErr w:type="spellEnd"/>
      <w:r>
        <w:rPr>
          <w:sz w:val="20"/>
          <w:szCs w:val="20"/>
        </w:rPr>
        <w:t xml:space="preserve"> de inovação e futuro - </w:t>
      </w:r>
      <w:hyperlink r:id="rId11" w:history="1">
        <w:r w:rsidRPr="009C0919">
          <w:rPr>
            <w:rStyle w:val="Hiperligao"/>
            <w:rFonts w:ascii="Times New Roman" w:hAnsi="Times New Roman"/>
            <w:sz w:val="20"/>
            <w:szCs w:val="20"/>
          </w:rPr>
          <w:t>http://www.gsd.inesc-id.pt/~pgama/ab/Relatorio_Arq_Bioclimatica.pdf</w:t>
        </w:r>
      </w:hyperlink>
    </w:p>
    <w:p w:rsidR="00BD4FEC" w:rsidRPr="0003100F" w:rsidRDefault="00BD4FEC" w:rsidP="00307D0C">
      <w:pPr>
        <w:spacing w:line="360" w:lineRule="auto"/>
        <w:jc w:val="both"/>
        <w:rPr>
          <w:rFonts w:cs="Arial"/>
          <w:sz w:val="20"/>
          <w:szCs w:val="20"/>
        </w:rPr>
      </w:pPr>
    </w:p>
    <w:p w:rsidR="00307D0C" w:rsidRPr="0003100F" w:rsidRDefault="00307D0C" w:rsidP="00307D0C">
      <w:pPr>
        <w:spacing w:line="360" w:lineRule="auto"/>
        <w:jc w:val="both"/>
        <w:rPr>
          <w:rFonts w:cs="Arial"/>
          <w:sz w:val="20"/>
          <w:szCs w:val="20"/>
          <w:lang w:val="en-GB"/>
        </w:rPr>
      </w:pPr>
      <w:proofErr w:type="spellStart"/>
      <w:r>
        <w:rPr>
          <w:rFonts w:cs="Arial"/>
          <w:sz w:val="20"/>
          <w:szCs w:val="20"/>
          <w:lang w:val="en-GB"/>
        </w:rPr>
        <w:t>Sítios</w:t>
      </w:r>
      <w:proofErr w:type="spellEnd"/>
      <w:r>
        <w:rPr>
          <w:rFonts w:cs="Arial"/>
          <w:sz w:val="20"/>
          <w:szCs w:val="20"/>
          <w:lang w:val="en-GB"/>
        </w:rPr>
        <w:t xml:space="preserve"> </w:t>
      </w:r>
      <w:proofErr w:type="spellStart"/>
      <w:r>
        <w:rPr>
          <w:rFonts w:cs="Arial"/>
          <w:sz w:val="20"/>
          <w:szCs w:val="20"/>
          <w:lang w:val="en-GB"/>
        </w:rPr>
        <w:t>internacionais</w:t>
      </w:r>
      <w:proofErr w:type="spellEnd"/>
      <w:r w:rsidRPr="0003100F">
        <w:rPr>
          <w:rFonts w:cs="Arial"/>
          <w:sz w:val="20"/>
          <w:szCs w:val="20"/>
          <w:lang w:val="en-GB"/>
        </w:rPr>
        <w:t>:</w:t>
      </w:r>
    </w:p>
    <w:p w:rsidR="00307D0C" w:rsidRPr="0003100F" w:rsidRDefault="00307D0C" w:rsidP="00307D0C">
      <w:pPr>
        <w:spacing w:line="360" w:lineRule="auto"/>
        <w:jc w:val="both"/>
        <w:rPr>
          <w:rFonts w:cs="Arial"/>
          <w:sz w:val="20"/>
          <w:szCs w:val="20"/>
          <w:lang w:val="en-GB"/>
        </w:rPr>
      </w:pPr>
      <w:r w:rsidRPr="0003100F">
        <w:rPr>
          <w:rFonts w:cs="Arial"/>
          <w:sz w:val="20"/>
          <w:szCs w:val="20"/>
          <w:lang w:val="en-GB"/>
        </w:rPr>
        <w:t xml:space="preserve">Energy Conservation in Building and Community Systems – </w:t>
      </w:r>
      <w:hyperlink r:id="rId12" w:history="1">
        <w:r w:rsidRPr="00BD4FEC">
          <w:rPr>
            <w:rStyle w:val="Hiperligao"/>
            <w:rFonts w:ascii="Times New Roman" w:hAnsi="Times New Roman" w:cs="Arial"/>
            <w:sz w:val="20"/>
            <w:szCs w:val="20"/>
            <w:lang w:val="en-GB"/>
          </w:rPr>
          <w:t>http://www.ecbcs.org</w:t>
        </w:r>
      </w:hyperlink>
    </w:p>
    <w:p w:rsidR="00512683" w:rsidRPr="008927DE" w:rsidRDefault="00307D0C" w:rsidP="00512683">
      <w:pPr>
        <w:spacing w:line="360" w:lineRule="auto"/>
        <w:jc w:val="both"/>
        <w:rPr>
          <w:rFonts w:cs="Arial"/>
          <w:sz w:val="20"/>
          <w:szCs w:val="20"/>
          <w:lang w:val="en-US"/>
        </w:rPr>
      </w:pPr>
      <w:r w:rsidRPr="0003100F">
        <w:rPr>
          <w:rFonts w:cs="Arial"/>
          <w:sz w:val="20"/>
          <w:szCs w:val="20"/>
          <w:lang w:val="en-GB"/>
        </w:rPr>
        <w:t>European Co</w:t>
      </w:r>
      <w:r>
        <w:rPr>
          <w:rFonts w:cs="Arial"/>
          <w:sz w:val="20"/>
          <w:szCs w:val="20"/>
          <w:lang w:val="en-GB"/>
        </w:rPr>
        <w:t>m</w:t>
      </w:r>
      <w:r w:rsidRPr="0003100F">
        <w:rPr>
          <w:rFonts w:cs="Arial"/>
          <w:sz w:val="20"/>
          <w:szCs w:val="20"/>
          <w:lang w:val="en-GB"/>
        </w:rPr>
        <w:t xml:space="preserve">mission Directorate-General for Energy and Transport – </w:t>
      </w:r>
      <w:hyperlink r:id="rId13" w:history="1">
        <w:r w:rsidR="00512683" w:rsidRPr="00512683">
          <w:rPr>
            <w:rStyle w:val="Hiperligao"/>
            <w:rFonts w:ascii="Times New Roman" w:hAnsi="Times New Roman"/>
            <w:sz w:val="20"/>
            <w:szCs w:val="24"/>
            <w:lang w:val="en-US"/>
          </w:rPr>
          <w:t>http</w:t>
        </w:r>
        <w:r w:rsidR="00512683" w:rsidRPr="008927DE">
          <w:rPr>
            <w:rStyle w:val="Hiperligao"/>
            <w:rFonts w:ascii="Times New Roman" w:hAnsi="Times New Roman"/>
            <w:sz w:val="24"/>
            <w:szCs w:val="24"/>
            <w:lang w:val="en-US"/>
          </w:rPr>
          <w:t>://www.buildup.eu/</w:t>
        </w:r>
      </w:hyperlink>
    </w:p>
    <w:p w:rsidR="00307D0C" w:rsidRPr="00BD4FEC" w:rsidRDefault="00307D0C" w:rsidP="00307D0C">
      <w:pPr>
        <w:spacing w:line="360" w:lineRule="auto"/>
        <w:jc w:val="both"/>
        <w:rPr>
          <w:lang w:val="en-US"/>
        </w:rPr>
      </w:pPr>
      <w:r w:rsidRPr="0003100F">
        <w:rPr>
          <w:rFonts w:cs="Arial"/>
          <w:sz w:val="20"/>
          <w:szCs w:val="20"/>
          <w:lang w:val="en-GB"/>
        </w:rPr>
        <w:t xml:space="preserve">Green Building – </w:t>
      </w:r>
      <w:hyperlink r:id="rId14" w:history="1">
        <w:r w:rsidRPr="00BD4FEC">
          <w:rPr>
            <w:rStyle w:val="Hiperligao"/>
            <w:rFonts w:ascii="Times New Roman" w:hAnsi="Times New Roman" w:cs="Arial"/>
            <w:sz w:val="20"/>
            <w:szCs w:val="20"/>
            <w:lang w:val="en-GB"/>
          </w:rPr>
          <w:t>http://www.eu-greenbuilding.org/</w:t>
        </w:r>
      </w:hyperlink>
    </w:p>
    <w:p w:rsidR="00307D0C" w:rsidRPr="003D4634" w:rsidRDefault="00307D0C" w:rsidP="00307D0C">
      <w:pPr>
        <w:spacing w:line="360" w:lineRule="auto"/>
        <w:jc w:val="both"/>
        <w:rPr>
          <w:sz w:val="20"/>
          <w:szCs w:val="20"/>
          <w:lang w:val="en-US"/>
        </w:rPr>
      </w:pPr>
    </w:p>
    <w:p w:rsidR="008422FA" w:rsidRPr="00A52D34" w:rsidRDefault="008422FA" w:rsidP="008422FA">
      <w:pPr>
        <w:tabs>
          <w:tab w:val="left" w:pos="-720"/>
        </w:tabs>
        <w:suppressAutoHyphens/>
        <w:spacing w:after="240"/>
        <w:jc w:val="both"/>
        <w:rPr>
          <w:sz w:val="20"/>
          <w:szCs w:val="20"/>
          <w:lang w:val="en-US"/>
        </w:rPr>
      </w:pPr>
    </w:p>
    <w:p w:rsidR="008422FA" w:rsidRPr="00C20735" w:rsidRDefault="008422FA" w:rsidP="008422FA">
      <w:pPr>
        <w:tabs>
          <w:tab w:val="left" w:pos="5295"/>
        </w:tabs>
        <w:spacing w:before="240" w:after="240"/>
        <w:jc w:val="both"/>
        <w:rPr>
          <w:b/>
          <w:lang w:val="en-US"/>
        </w:rPr>
      </w:pPr>
      <w:proofErr w:type="spellStart"/>
      <w:r w:rsidRPr="00C20735">
        <w:rPr>
          <w:b/>
          <w:lang w:val="en-US"/>
        </w:rPr>
        <w:t>Bibliografia</w:t>
      </w:r>
      <w:proofErr w:type="spellEnd"/>
    </w:p>
    <w:p w:rsidR="008422FA" w:rsidRPr="00C20735" w:rsidRDefault="00C20735" w:rsidP="00C20735">
      <w:pPr>
        <w:rPr>
          <w:rFonts w:cs="Arial"/>
          <w:szCs w:val="20"/>
        </w:rPr>
      </w:pPr>
      <w:r w:rsidRPr="00C20735">
        <w:rPr>
          <w:rFonts w:cs="Arial"/>
          <w:sz w:val="20"/>
          <w:szCs w:val="20"/>
        </w:rPr>
        <w:t xml:space="preserve">Rodrigues, M. Margarida &amp; Dias, F. Mourão. (2008). </w:t>
      </w:r>
      <w:r w:rsidRPr="00C20735">
        <w:rPr>
          <w:rFonts w:cs="Arial"/>
          <w:i/>
          <w:sz w:val="20"/>
          <w:szCs w:val="20"/>
        </w:rPr>
        <w:t>Física na Nossa Vida (1ª Ed.).</w:t>
      </w:r>
      <w:r w:rsidRPr="00C20735">
        <w:rPr>
          <w:rFonts w:cs="Arial"/>
          <w:sz w:val="20"/>
          <w:szCs w:val="20"/>
        </w:rPr>
        <w:t xml:space="preserve"> Porto: Porto Editora</w:t>
      </w:r>
    </w:p>
    <w:p w:rsidR="008422FA" w:rsidRPr="008422FA" w:rsidRDefault="008422FA" w:rsidP="008422FA">
      <w:pPr>
        <w:tabs>
          <w:tab w:val="left" w:pos="-720"/>
        </w:tabs>
        <w:suppressAutoHyphens/>
        <w:spacing w:after="240"/>
        <w:jc w:val="both"/>
        <w:rPr>
          <w:sz w:val="20"/>
          <w:szCs w:val="20"/>
        </w:rPr>
      </w:pPr>
    </w:p>
    <w:sectPr w:rsidR="008422FA" w:rsidRPr="008422FA" w:rsidSect="00435AC7">
      <w:headerReference w:type="default" r:id="rId15"/>
      <w:footerReference w:type="default" r:id="rId1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31AC" w:rsidRDefault="000A31AC">
      <w:r>
        <w:separator/>
      </w:r>
    </w:p>
  </w:endnote>
  <w:endnote w:type="continuationSeparator" w:id="0">
    <w:p w:rsidR="000A31AC" w:rsidRDefault="000A31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2E0" w:rsidRPr="003433B3" w:rsidRDefault="00B512E0" w:rsidP="00B512E0">
    <w:pPr>
      <w:pBdr>
        <w:top w:val="single" w:sz="4" w:space="1" w:color="FF9900"/>
      </w:pBdr>
      <w:rPr>
        <w:lang w:val="en-GB"/>
      </w:rPr>
    </w:pPr>
  </w:p>
  <w:p w:rsidR="009870BD" w:rsidRPr="0026076B" w:rsidRDefault="00307D0C" w:rsidP="009870BD">
    <w:pPr>
      <w:pStyle w:val="Authors"/>
      <w:ind w:left="1080" w:hanging="1080"/>
      <w:jc w:val="both"/>
      <w:rPr>
        <w:rFonts w:ascii="Times New Roman" w:hAnsi="Times New Roman"/>
        <w:b w:val="0"/>
      </w:rPr>
    </w:pPr>
    <w:r>
      <w:rPr>
        <w:rFonts w:ascii="Times New Roman" w:hAnsi="Times New Roman"/>
        <w:b w:val="0"/>
      </w:rPr>
      <w:t>Conceção</w:t>
    </w:r>
    <w:r w:rsidR="009870BD" w:rsidRPr="0026076B">
      <w:rPr>
        <w:rFonts w:ascii="Times New Roman" w:hAnsi="Times New Roman"/>
        <w:b w:val="0"/>
      </w:rPr>
      <w:t xml:space="preserve">: </w:t>
    </w:r>
    <w:r w:rsidR="009870BD" w:rsidRPr="00CB2EC0">
      <w:rPr>
        <w:rFonts w:ascii="Times New Roman" w:hAnsi="Times New Roman"/>
        <w:b w:val="0"/>
        <w:i/>
        <w:color w:val="FF0000"/>
      </w:rPr>
      <w:tab/>
    </w:r>
    <w:r w:rsidRPr="00307D0C">
      <w:rPr>
        <w:rFonts w:ascii="Times New Roman" w:hAnsi="Times New Roman"/>
        <w:b w:val="0"/>
        <w:i/>
      </w:rPr>
      <w:t>Galvão, C., Reis, P., Freire, A. e Oliveira, T. (2006). Avaliação de competências em ciências: Sugestões para professores do ensino básico e do ensino secundário. Lisboa: ASA</w:t>
    </w:r>
  </w:p>
  <w:p w:rsidR="009870BD" w:rsidRPr="00C54839" w:rsidRDefault="009870BD" w:rsidP="009870BD">
    <w:pPr>
      <w:pStyle w:val="Institutions"/>
      <w:ind w:left="1080" w:hanging="1080"/>
      <w:rPr>
        <w:rFonts w:ascii="Times New Roman" w:hAnsi="Times New Roman"/>
        <w:color w:val="00B050"/>
      </w:rPr>
    </w:pPr>
    <w:r w:rsidRPr="00C836BE">
      <w:rPr>
        <w:rFonts w:ascii="Times New Roman" w:hAnsi="Times New Roman"/>
      </w:rPr>
      <w:t xml:space="preserve">Instituição: </w:t>
    </w:r>
    <w:r w:rsidRPr="00C836BE">
      <w:rPr>
        <w:rFonts w:ascii="Times New Roman" w:hAnsi="Times New Roman"/>
      </w:rPr>
      <w:tab/>
    </w:r>
    <w:r w:rsidR="00307D0C" w:rsidRPr="00307D0C">
      <w:rPr>
        <w:rFonts w:ascii="Times New Roman" w:hAnsi="Times New Roman"/>
        <w:i/>
      </w:rPr>
      <w:t>Universidade de Lisboa</w:t>
    </w:r>
  </w:p>
  <w:p w:rsidR="009870BD" w:rsidRDefault="009870BD" w:rsidP="009870BD">
    <w:pPr>
      <w:pStyle w:val="Institutions"/>
      <w:ind w:left="1080" w:hanging="1080"/>
      <w:rPr>
        <w:rFonts w:ascii="Times New Roman" w:hAnsi="Times New Roman"/>
      </w:rPr>
    </w:pPr>
    <w:r w:rsidRPr="00C836BE">
      <w:rPr>
        <w:rFonts w:ascii="Times New Roman" w:hAnsi="Times New Roman"/>
      </w:rPr>
      <w:t xml:space="preserve">País: </w:t>
    </w:r>
    <w:r w:rsidRPr="00C836BE">
      <w:rPr>
        <w:rFonts w:ascii="Times New Roman" w:hAnsi="Times New Roman"/>
      </w:rPr>
      <w:tab/>
    </w:r>
    <w:r w:rsidR="00307D0C" w:rsidRPr="00307D0C">
      <w:rPr>
        <w:rFonts w:ascii="Times New Roman" w:hAnsi="Times New Roman"/>
        <w:i/>
      </w:rPr>
      <w:t>Portugal</w:t>
    </w:r>
  </w:p>
  <w:p w:rsidR="009870BD" w:rsidRPr="00C836BE" w:rsidRDefault="009870BD" w:rsidP="009870BD">
    <w:pPr>
      <w:pStyle w:val="Institutions"/>
      <w:ind w:left="1080" w:hanging="1080"/>
      <w:rPr>
        <w:rFonts w:ascii="Times New Roman" w:hAnsi="Times New Roman"/>
      </w:rPr>
    </w:pPr>
  </w:p>
  <w:p w:rsidR="009870BD" w:rsidRPr="00C54839" w:rsidRDefault="00307D0C" w:rsidP="009870BD">
    <w:pPr>
      <w:pStyle w:val="Institutions"/>
      <w:ind w:left="1080" w:hanging="1080"/>
      <w:rPr>
        <w:rFonts w:ascii="Times New Roman" w:hAnsi="Times New Roman"/>
        <w:color w:val="00B050"/>
      </w:rPr>
    </w:pPr>
    <w:r>
      <w:rPr>
        <w:rFonts w:ascii="Times New Roman" w:hAnsi="Times New Roman"/>
      </w:rPr>
      <w:t xml:space="preserve">Tradução/adaptação: </w:t>
    </w:r>
    <w:r w:rsidRPr="00307D0C">
      <w:rPr>
        <w:rFonts w:ascii="Times New Roman" w:hAnsi="Times New Roman"/>
        <w:i/>
      </w:rPr>
      <w:t>Edgar Martins Dias</w:t>
    </w:r>
  </w:p>
  <w:p w:rsidR="00B512E0" w:rsidRPr="00C836BE" w:rsidRDefault="00B512E0" w:rsidP="00B512E0">
    <w:pPr>
      <w:pBdr>
        <w:bottom w:val="single" w:sz="4" w:space="1" w:color="FF9900"/>
      </w:pBdr>
    </w:pPr>
  </w:p>
  <w:p w:rsidR="00EC1064" w:rsidRPr="00C836BE" w:rsidRDefault="00EC1064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31AC" w:rsidRDefault="000A31AC">
      <w:r>
        <w:separator/>
      </w:r>
    </w:p>
  </w:footnote>
  <w:footnote w:type="continuationSeparator" w:id="0">
    <w:p w:rsidR="000A31AC" w:rsidRDefault="000A31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92E" w:rsidRDefault="007D3D6F" w:rsidP="0049792E">
    <w:pPr>
      <w:pStyle w:val="Cabealho"/>
    </w:pPr>
    <w:r>
      <w:rPr>
        <w:noProof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62865</wp:posOffset>
          </wp:positionH>
          <wp:positionV relativeFrom="paragraph">
            <wp:posOffset>-85725</wp:posOffset>
          </wp:positionV>
          <wp:extent cx="942975" cy="571500"/>
          <wp:effectExtent l="0" t="0" r="9525" b="0"/>
          <wp:wrapNone/>
          <wp:docPr id="9" name="Imagem 9" descr="http://www.parsel.uni-kiel.de/cms/fileadmin/parseltemplate/images/parsel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http://www.parsel.uni-kiel.de/cms/fileadmin/parseltemplate/images/parsel.gif"/>
                  <pic:cNvPicPr>
                    <a:picLocks noChangeAspect="1" noChangeArrowheads="1"/>
                  </pic:cNvPicPr>
                </pic:nvPicPr>
                <pic:blipFill>
                  <a:blip r:embed="rId1" r:link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571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680" behindDoc="0" locked="0" layoutInCell="1" allowOverlap="1">
          <wp:simplePos x="0" y="0"/>
          <wp:positionH relativeFrom="column">
            <wp:posOffset>1615440</wp:posOffset>
          </wp:positionH>
          <wp:positionV relativeFrom="paragraph">
            <wp:posOffset>0</wp:posOffset>
          </wp:positionV>
          <wp:extent cx="809625" cy="657225"/>
          <wp:effectExtent l="19050" t="0" r="9525" b="0"/>
          <wp:wrapNone/>
          <wp:docPr id="6" name="Imagem 6" descr="FP7-gen-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FP7-gen-RGB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657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2767965</wp:posOffset>
          </wp:positionH>
          <wp:positionV relativeFrom="paragraph">
            <wp:posOffset>17780</wp:posOffset>
          </wp:positionV>
          <wp:extent cx="914400" cy="552450"/>
          <wp:effectExtent l="19050" t="0" r="0" b="0"/>
          <wp:wrapNone/>
          <wp:docPr id="8" name="Imagem 8" descr="eu logo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eu logo_0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552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4291965</wp:posOffset>
          </wp:positionH>
          <wp:positionV relativeFrom="paragraph">
            <wp:posOffset>0</wp:posOffset>
          </wp:positionV>
          <wp:extent cx="1266825" cy="651510"/>
          <wp:effectExtent l="19050" t="0" r="9525" b="0"/>
          <wp:wrapNone/>
          <wp:docPr id="7" name="Imagem 7" descr="f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fc"/>
                  <pic:cNvPicPr>
                    <a:picLocks noChangeAspect="1" noChangeArrowheads="1"/>
                  </pic:cNvPicPr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6515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49792E">
      <w:rPr>
        <w:rFonts w:ascii="Verdana" w:hAnsi="Verdana"/>
        <w:sz w:val="10"/>
        <w:szCs w:val="10"/>
      </w:rPr>
      <w:t xml:space="preserve">                                                                                                                                  </w:t>
    </w:r>
  </w:p>
  <w:p w:rsidR="00321DED" w:rsidRDefault="00321DED" w:rsidP="00B649D8">
    <w:pPr>
      <w:pStyle w:val="Cabealho"/>
      <w:rPr>
        <w:rFonts w:ascii="Verdana" w:hAnsi="Verdana"/>
        <w:sz w:val="10"/>
        <w:szCs w:val="10"/>
      </w:rPr>
    </w:pPr>
  </w:p>
  <w:p w:rsidR="00E9344F" w:rsidRDefault="00E9344F" w:rsidP="00B649D8">
    <w:pPr>
      <w:pStyle w:val="Cabealho"/>
      <w:rPr>
        <w:rFonts w:ascii="Verdana" w:hAnsi="Verdana"/>
        <w:sz w:val="10"/>
        <w:szCs w:val="10"/>
      </w:rPr>
    </w:pPr>
  </w:p>
  <w:p w:rsidR="00E9344F" w:rsidRDefault="00E9344F" w:rsidP="00B649D8">
    <w:pPr>
      <w:pStyle w:val="Cabealho"/>
      <w:rPr>
        <w:rFonts w:ascii="Verdana" w:hAnsi="Verdana"/>
        <w:sz w:val="10"/>
        <w:szCs w:val="10"/>
      </w:rPr>
    </w:pPr>
  </w:p>
  <w:p w:rsidR="00E9344F" w:rsidRDefault="00E9344F" w:rsidP="00B649D8">
    <w:pPr>
      <w:pStyle w:val="Cabealho"/>
      <w:rPr>
        <w:rFonts w:ascii="Verdana" w:hAnsi="Verdana"/>
        <w:sz w:val="10"/>
        <w:szCs w:val="10"/>
      </w:rPr>
    </w:pPr>
  </w:p>
  <w:p w:rsidR="00E9344F" w:rsidRDefault="007D3D6F" w:rsidP="00B649D8">
    <w:pPr>
      <w:pStyle w:val="Cabealho"/>
      <w:rPr>
        <w:rFonts w:ascii="Verdana" w:hAnsi="Verdana"/>
        <w:sz w:val="10"/>
        <w:szCs w:val="10"/>
      </w:rPr>
    </w:pPr>
    <w:r>
      <w:rPr>
        <w:noProof/>
      </w:rPr>
      <w:drawing>
        <wp:anchor distT="0" distB="0" distL="114300" distR="114300" simplePos="0" relativeHeight="251659776" behindDoc="0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1270</wp:posOffset>
          </wp:positionV>
          <wp:extent cx="1143000" cy="314325"/>
          <wp:effectExtent l="19050" t="0" r="0" b="0"/>
          <wp:wrapNone/>
          <wp:docPr id="10" name="Imagem 10" descr="logo_profil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logo_profiles"/>
                  <pic:cNvPicPr>
                    <a:picLocks noChangeAspect="1" noChangeArrowheads="1"/>
                  </pic:cNvPicPr>
                </pic:nvPicPr>
                <pic:blipFill>
                  <a:blip r:embed="rId6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E9344F" w:rsidRDefault="00E9344F" w:rsidP="00B649D8">
    <w:pPr>
      <w:pStyle w:val="Cabealho"/>
      <w:rPr>
        <w:rFonts w:ascii="Verdana" w:hAnsi="Verdana"/>
        <w:sz w:val="10"/>
        <w:szCs w:val="10"/>
      </w:rPr>
    </w:pPr>
  </w:p>
  <w:p w:rsidR="00321DED" w:rsidRDefault="00321DED" w:rsidP="00B649D8">
    <w:pPr>
      <w:pStyle w:val="Cabealho"/>
    </w:pPr>
  </w:p>
  <w:p w:rsidR="00345B25" w:rsidRDefault="00345B25" w:rsidP="00B649D8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BEEFB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14EDB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F742E4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534F6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C82F1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4DE8A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DCEF6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2DAA8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73A0F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8C24F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9E686F"/>
    <w:multiLevelType w:val="hybridMultilevel"/>
    <w:tmpl w:val="904AF89E"/>
    <w:lvl w:ilvl="0" w:tplc="94F2763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D221498"/>
    <w:multiLevelType w:val="hybridMultilevel"/>
    <w:tmpl w:val="45D8F56A"/>
    <w:lvl w:ilvl="0" w:tplc="011A927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48A01D6"/>
    <w:multiLevelType w:val="hybridMultilevel"/>
    <w:tmpl w:val="3112FC30"/>
    <w:lvl w:ilvl="0" w:tplc="34E6C71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73712B4"/>
    <w:multiLevelType w:val="hybridMultilevel"/>
    <w:tmpl w:val="67EC630C"/>
    <w:lvl w:ilvl="0" w:tplc="B84E1BB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9AA6787"/>
    <w:multiLevelType w:val="hybridMultilevel"/>
    <w:tmpl w:val="EF9828E0"/>
    <w:lvl w:ilvl="0" w:tplc="94F2763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D34393C"/>
    <w:multiLevelType w:val="hybridMultilevel"/>
    <w:tmpl w:val="35CAD718"/>
    <w:lvl w:ilvl="0" w:tplc="3F4C9D2C">
      <w:start w:val="5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57D18B6"/>
    <w:multiLevelType w:val="hybridMultilevel"/>
    <w:tmpl w:val="391EC2E4"/>
    <w:lvl w:ilvl="0" w:tplc="6DA61AA2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E346051"/>
    <w:multiLevelType w:val="hybridMultilevel"/>
    <w:tmpl w:val="A8F2D5A2"/>
    <w:lvl w:ilvl="0" w:tplc="94F2763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E721562"/>
    <w:multiLevelType w:val="hybridMultilevel"/>
    <w:tmpl w:val="EBD633F0"/>
    <w:lvl w:ilvl="0" w:tplc="94F2763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ED71CAA"/>
    <w:multiLevelType w:val="hybridMultilevel"/>
    <w:tmpl w:val="B68CCB98"/>
    <w:lvl w:ilvl="0" w:tplc="F6B05232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EED6504"/>
    <w:multiLevelType w:val="hybridMultilevel"/>
    <w:tmpl w:val="12825E96"/>
    <w:lvl w:ilvl="0" w:tplc="DA6ABAAC">
      <w:start w:val="1"/>
      <w:numFmt w:val="bullet"/>
      <w:lvlText w:val=""/>
      <w:lvlJc w:val="left"/>
      <w:pPr>
        <w:tabs>
          <w:tab w:val="num" w:pos="814"/>
        </w:tabs>
        <w:ind w:left="360" w:firstLine="397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61763802"/>
    <w:multiLevelType w:val="hybridMultilevel"/>
    <w:tmpl w:val="D896A750"/>
    <w:lvl w:ilvl="0" w:tplc="484AAAE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5"/>
  </w:num>
  <w:num w:numId="14">
    <w:abstractNumId w:val="11"/>
  </w:num>
  <w:num w:numId="15">
    <w:abstractNumId w:val="19"/>
  </w:num>
  <w:num w:numId="16">
    <w:abstractNumId w:val="13"/>
  </w:num>
  <w:num w:numId="17">
    <w:abstractNumId w:val="17"/>
  </w:num>
  <w:num w:numId="18">
    <w:abstractNumId w:val="12"/>
  </w:num>
  <w:num w:numId="19">
    <w:abstractNumId w:val="21"/>
  </w:num>
  <w:num w:numId="20">
    <w:abstractNumId w:val="18"/>
  </w:num>
  <w:num w:numId="21">
    <w:abstractNumId w:val="16"/>
  </w:num>
  <w:num w:numId="22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stylePaneFormatFilter w:val="3001"/>
  <w:defaultTabStop w:val="708"/>
  <w:hyphenationZone w:val="425"/>
  <w:noPunctuationKerning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D850EC"/>
    <w:rsid w:val="00042390"/>
    <w:rsid w:val="000512B4"/>
    <w:rsid w:val="00056A73"/>
    <w:rsid w:val="00083166"/>
    <w:rsid w:val="000A31AC"/>
    <w:rsid w:val="000B75A0"/>
    <w:rsid w:val="000D28CA"/>
    <w:rsid w:val="00103001"/>
    <w:rsid w:val="00104653"/>
    <w:rsid w:val="00117A14"/>
    <w:rsid w:val="0012168D"/>
    <w:rsid w:val="00136D1D"/>
    <w:rsid w:val="0014017F"/>
    <w:rsid w:val="00147C4F"/>
    <w:rsid w:val="00167F33"/>
    <w:rsid w:val="0017170D"/>
    <w:rsid w:val="00171E09"/>
    <w:rsid w:val="0019041A"/>
    <w:rsid w:val="001A0F93"/>
    <w:rsid w:val="001C3AB3"/>
    <w:rsid w:val="001D0A32"/>
    <w:rsid w:val="001D5894"/>
    <w:rsid w:val="001E13BD"/>
    <w:rsid w:val="00207BE6"/>
    <w:rsid w:val="00256F09"/>
    <w:rsid w:val="002763E4"/>
    <w:rsid w:val="002A3AD2"/>
    <w:rsid w:val="002A3EA3"/>
    <w:rsid w:val="002A67EE"/>
    <w:rsid w:val="002B30E9"/>
    <w:rsid w:val="002B3F9D"/>
    <w:rsid w:val="002D3E63"/>
    <w:rsid w:val="002E0FC5"/>
    <w:rsid w:val="002F1F73"/>
    <w:rsid w:val="002F627D"/>
    <w:rsid w:val="002F6841"/>
    <w:rsid w:val="002F703D"/>
    <w:rsid w:val="00307D0C"/>
    <w:rsid w:val="00321DED"/>
    <w:rsid w:val="00336F1B"/>
    <w:rsid w:val="00345B25"/>
    <w:rsid w:val="00347257"/>
    <w:rsid w:val="0036395F"/>
    <w:rsid w:val="00367835"/>
    <w:rsid w:val="00376F81"/>
    <w:rsid w:val="003A276F"/>
    <w:rsid w:val="003B010D"/>
    <w:rsid w:val="003C169E"/>
    <w:rsid w:val="003D4634"/>
    <w:rsid w:val="00421813"/>
    <w:rsid w:val="00423D50"/>
    <w:rsid w:val="00432026"/>
    <w:rsid w:val="00435AC7"/>
    <w:rsid w:val="00437D86"/>
    <w:rsid w:val="00440A44"/>
    <w:rsid w:val="0047035D"/>
    <w:rsid w:val="00495661"/>
    <w:rsid w:val="0049792E"/>
    <w:rsid w:val="004C1FEA"/>
    <w:rsid w:val="004C3B2D"/>
    <w:rsid w:val="004C6B0C"/>
    <w:rsid w:val="00500010"/>
    <w:rsid w:val="00512683"/>
    <w:rsid w:val="0057179E"/>
    <w:rsid w:val="00585AB4"/>
    <w:rsid w:val="005C7140"/>
    <w:rsid w:val="00601EF4"/>
    <w:rsid w:val="00605AED"/>
    <w:rsid w:val="00633FD2"/>
    <w:rsid w:val="00671903"/>
    <w:rsid w:val="00676BCF"/>
    <w:rsid w:val="00686583"/>
    <w:rsid w:val="00690F8F"/>
    <w:rsid w:val="006B07E8"/>
    <w:rsid w:val="006B6540"/>
    <w:rsid w:val="00700406"/>
    <w:rsid w:val="007029BE"/>
    <w:rsid w:val="007076EC"/>
    <w:rsid w:val="00720ED4"/>
    <w:rsid w:val="00773531"/>
    <w:rsid w:val="00777683"/>
    <w:rsid w:val="00791F87"/>
    <w:rsid w:val="007D3D6F"/>
    <w:rsid w:val="007D3F7B"/>
    <w:rsid w:val="007E5D77"/>
    <w:rsid w:val="007F6A58"/>
    <w:rsid w:val="00802B8B"/>
    <w:rsid w:val="00807421"/>
    <w:rsid w:val="008106A1"/>
    <w:rsid w:val="0082044A"/>
    <w:rsid w:val="008422FA"/>
    <w:rsid w:val="0086125E"/>
    <w:rsid w:val="008B01A4"/>
    <w:rsid w:val="008D0EBF"/>
    <w:rsid w:val="00927F05"/>
    <w:rsid w:val="0097491A"/>
    <w:rsid w:val="009870BD"/>
    <w:rsid w:val="009A7204"/>
    <w:rsid w:val="009C0919"/>
    <w:rsid w:val="009D1D97"/>
    <w:rsid w:val="00A16836"/>
    <w:rsid w:val="00A36D80"/>
    <w:rsid w:val="00A52D34"/>
    <w:rsid w:val="00A651A8"/>
    <w:rsid w:val="00A65927"/>
    <w:rsid w:val="00A66084"/>
    <w:rsid w:val="00A6671F"/>
    <w:rsid w:val="00A70007"/>
    <w:rsid w:val="00A715DD"/>
    <w:rsid w:val="00A7165D"/>
    <w:rsid w:val="00A8276A"/>
    <w:rsid w:val="00AB2C3C"/>
    <w:rsid w:val="00AB2DD4"/>
    <w:rsid w:val="00AB4A83"/>
    <w:rsid w:val="00AD0291"/>
    <w:rsid w:val="00AE1433"/>
    <w:rsid w:val="00AF1649"/>
    <w:rsid w:val="00B2245A"/>
    <w:rsid w:val="00B23953"/>
    <w:rsid w:val="00B23AC1"/>
    <w:rsid w:val="00B375FD"/>
    <w:rsid w:val="00B512E0"/>
    <w:rsid w:val="00B649D8"/>
    <w:rsid w:val="00B938B0"/>
    <w:rsid w:val="00BB39C3"/>
    <w:rsid w:val="00BC734D"/>
    <w:rsid w:val="00BD4FEC"/>
    <w:rsid w:val="00BE2AB1"/>
    <w:rsid w:val="00BF30DA"/>
    <w:rsid w:val="00C0110E"/>
    <w:rsid w:val="00C20735"/>
    <w:rsid w:val="00C51DAC"/>
    <w:rsid w:val="00C772FF"/>
    <w:rsid w:val="00C836BE"/>
    <w:rsid w:val="00C905D9"/>
    <w:rsid w:val="00CA788A"/>
    <w:rsid w:val="00CB2EC0"/>
    <w:rsid w:val="00CB43BE"/>
    <w:rsid w:val="00CB64FC"/>
    <w:rsid w:val="00CD783D"/>
    <w:rsid w:val="00CE173D"/>
    <w:rsid w:val="00D276DE"/>
    <w:rsid w:val="00D34095"/>
    <w:rsid w:val="00D62FB0"/>
    <w:rsid w:val="00D81599"/>
    <w:rsid w:val="00D850EC"/>
    <w:rsid w:val="00DE2155"/>
    <w:rsid w:val="00DE3CBF"/>
    <w:rsid w:val="00E05292"/>
    <w:rsid w:val="00E0688B"/>
    <w:rsid w:val="00E1011E"/>
    <w:rsid w:val="00E22F45"/>
    <w:rsid w:val="00E6786E"/>
    <w:rsid w:val="00E7044B"/>
    <w:rsid w:val="00E76BF0"/>
    <w:rsid w:val="00E9344F"/>
    <w:rsid w:val="00EC0F63"/>
    <w:rsid w:val="00EC1064"/>
    <w:rsid w:val="00ED4F0E"/>
    <w:rsid w:val="00EE6000"/>
    <w:rsid w:val="00EF00E8"/>
    <w:rsid w:val="00F05844"/>
    <w:rsid w:val="00F12B0E"/>
    <w:rsid w:val="00F32031"/>
    <w:rsid w:val="00F361FD"/>
    <w:rsid w:val="00F37F45"/>
    <w:rsid w:val="00F74F69"/>
    <w:rsid w:val="00F77335"/>
    <w:rsid w:val="00F804DF"/>
    <w:rsid w:val="00F862CB"/>
    <w:rsid w:val="00F86C9C"/>
    <w:rsid w:val="00FA4470"/>
    <w:rsid w:val="00FB76D9"/>
    <w:rsid w:val="00FC2C50"/>
    <w:rsid w:val="00FC3653"/>
    <w:rsid w:val="00FC7754"/>
    <w:rsid w:val="00FD6032"/>
    <w:rsid w:val="00FF4E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35AC7"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Cabealho1">
    <w:name w:val="Cabeçalho 1"/>
    <w:basedOn w:val="Normal"/>
    <w:next w:val="Corpodetexto"/>
    <w:qFormat/>
    <w:rsid w:val="002A40E2"/>
    <w:pPr>
      <w:keepNext/>
      <w:spacing w:before="360" w:after="240"/>
      <w:outlineLvl w:val="0"/>
    </w:pPr>
    <w:rPr>
      <w:rFonts w:ascii="Times" w:hAnsi="Times" w:cs="Arial"/>
      <w:bCs/>
      <w:kern w:val="32"/>
      <w:sz w:val="32"/>
      <w:szCs w:val="32"/>
    </w:rPr>
  </w:style>
  <w:style w:type="paragraph" w:customStyle="1" w:styleId="Cabealho2">
    <w:name w:val="Cabeçalho 2"/>
    <w:basedOn w:val="Normal"/>
    <w:next w:val="Corpodetexto"/>
    <w:qFormat/>
    <w:rsid w:val="00B81E38"/>
    <w:pPr>
      <w:keepNext/>
      <w:spacing w:before="240" w:after="240"/>
      <w:outlineLvl w:val="1"/>
    </w:pPr>
    <w:rPr>
      <w:rFonts w:ascii="Times" w:hAnsi="Times" w:cs="Arial"/>
      <w:bCs/>
      <w:iCs/>
      <w:sz w:val="28"/>
      <w:szCs w:val="28"/>
    </w:rPr>
  </w:style>
  <w:style w:type="paragraph" w:customStyle="1" w:styleId="Cabealho3">
    <w:name w:val="Cabeçalho 3"/>
    <w:basedOn w:val="Normal"/>
    <w:next w:val="Corpodetexto"/>
    <w:qFormat/>
    <w:rsid w:val="00B81E38"/>
    <w:pPr>
      <w:keepNext/>
      <w:spacing w:before="240" w:after="240"/>
      <w:outlineLvl w:val="2"/>
    </w:pPr>
    <w:rPr>
      <w:rFonts w:ascii="Times" w:hAnsi="Times" w:cs="Arial"/>
      <w:bCs/>
    </w:rPr>
  </w:style>
  <w:style w:type="paragraph" w:styleId="Ttulo">
    <w:name w:val="Title"/>
    <w:basedOn w:val="Normal"/>
    <w:qFormat/>
    <w:rsid w:val="004C3487"/>
    <w:pPr>
      <w:spacing w:after="480"/>
      <w:outlineLvl w:val="0"/>
    </w:pPr>
    <w:rPr>
      <w:rFonts w:ascii="Times" w:hAnsi="Times" w:cs="Arial"/>
      <w:bCs/>
      <w:kern w:val="28"/>
      <w:sz w:val="64"/>
      <w:szCs w:val="64"/>
    </w:rPr>
  </w:style>
  <w:style w:type="paragraph" w:customStyle="1" w:styleId="Authors">
    <w:name w:val="Authors"/>
    <w:basedOn w:val="Normal"/>
    <w:rsid w:val="00DA7A5E"/>
    <w:rPr>
      <w:rFonts w:ascii="Times" w:hAnsi="Times"/>
      <w:b/>
      <w:sz w:val="20"/>
      <w:szCs w:val="20"/>
    </w:rPr>
  </w:style>
  <w:style w:type="paragraph" w:customStyle="1" w:styleId="Institutions">
    <w:name w:val="Institutions"/>
    <w:basedOn w:val="Authors"/>
    <w:rsid w:val="00DA7A5E"/>
    <w:rPr>
      <w:b w:val="0"/>
    </w:rPr>
  </w:style>
  <w:style w:type="paragraph" w:customStyle="1" w:styleId="Abstract">
    <w:name w:val="Abstract"/>
    <w:basedOn w:val="Normal"/>
    <w:rsid w:val="004C3487"/>
    <w:rPr>
      <w:rFonts w:ascii="Times" w:hAnsi="Times"/>
      <w:b/>
      <w:sz w:val="20"/>
      <w:szCs w:val="20"/>
    </w:rPr>
  </w:style>
  <w:style w:type="paragraph" w:styleId="Corpodetexto">
    <w:name w:val="Body Text"/>
    <w:basedOn w:val="Normal"/>
    <w:next w:val="Normal"/>
    <w:rsid w:val="00FE5ED4"/>
    <w:pPr>
      <w:spacing w:line="360" w:lineRule="auto"/>
    </w:pPr>
    <w:rPr>
      <w:rFonts w:ascii="Times" w:hAnsi="Times"/>
      <w:sz w:val="20"/>
      <w:szCs w:val="20"/>
    </w:rPr>
  </w:style>
  <w:style w:type="character" w:styleId="Hiperligao">
    <w:name w:val="Hyperlink"/>
    <w:rsid w:val="00B70E81"/>
    <w:rPr>
      <w:rFonts w:ascii="Times" w:hAnsi="Times"/>
      <w:color w:val="0000FF"/>
      <w:sz w:val="16"/>
      <w:szCs w:val="16"/>
      <w:u w:val="single"/>
    </w:rPr>
  </w:style>
  <w:style w:type="paragraph" w:styleId="Textodenotaderodap">
    <w:name w:val="footnote text"/>
    <w:basedOn w:val="Normal"/>
    <w:semiHidden/>
    <w:rsid w:val="00D93F67"/>
    <w:rPr>
      <w:rFonts w:ascii="Times" w:hAnsi="Times"/>
      <w:sz w:val="16"/>
      <w:szCs w:val="16"/>
    </w:rPr>
  </w:style>
  <w:style w:type="character" w:styleId="Refdenotaderodap">
    <w:name w:val="footnote reference"/>
    <w:semiHidden/>
    <w:rsid w:val="00D93F67"/>
    <w:rPr>
      <w:vertAlign w:val="superscript"/>
    </w:rPr>
  </w:style>
  <w:style w:type="paragraph" w:styleId="Legenda">
    <w:name w:val="caption"/>
    <w:basedOn w:val="Normal"/>
    <w:next w:val="Normal"/>
    <w:qFormat/>
    <w:rsid w:val="007D44E9"/>
    <w:pPr>
      <w:spacing w:before="120" w:after="240"/>
    </w:pPr>
    <w:rPr>
      <w:rFonts w:ascii="Times" w:hAnsi="Times"/>
      <w:b/>
      <w:bCs/>
      <w:sz w:val="16"/>
      <w:szCs w:val="16"/>
    </w:rPr>
  </w:style>
  <w:style w:type="paragraph" w:customStyle="1" w:styleId="Bibliografia1">
    <w:name w:val="Bibliografia1"/>
    <w:basedOn w:val="Textodenotaderodap"/>
    <w:rsid w:val="004F1DD5"/>
    <w:pPr>
      <w:spacing w:after="120"/>
    </w:pPr>
    <w:rPr>
      <w:sz w:val="20"/>
      <w:szCs w:val="20"/>
    </w:rPr>
  </w:style>
  <w:style w:type="paragraph" w:styleId="Cabealho">
    <w:name w:val="header"/>
    <w:basedOn w:val="Normal"/>
    <w:rsid w:val="008D0EBF"/>
    <w:pPr>
      <w:tabs>
        <w:tab w:val="center" w:pos="4153"/>
        <w:tab w:val="right" w:pos="8306"/>
      </w:tabs>
    </w:pPr>
  </w:style>
  <w:style w:type="paragraph" w:styleId="Rodap">
    <w:name w:val="footer"/>
    <w:basedOn w:val="Normal"/>
    <w:rsid w:val="008D0EBF"/>
    <w:pPr>
      <w:tabs>
        <w:tab w:val="center" w:pos="4153"/>
        <w:tab w:val="right" w:pos="8306"/>
      </w:tabs>
    </w:pPr>
  </w:style>
  <w:style w:type="table" w:styleId="Tabelacomgrelha">
    <w:name w:val="Table Grid"/>
    <w:basedOn w:val="Tabelanormal"/>
    <w:rsid w:val="00D34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texto3">
    <w:name w:val="Body Text 3"/>
    <w:basedOn w:val="Normal"/>
    <w:rsid w:val="00423D50"/>
    <w:pPr>
      <w:spacing w:after="120"/>
    </w:pPr>
    <w:rPr>
      <w:sz w:val="16"/>
      <w:szCs w:val="16"/>
    </w:rPr>
  </w:style>
  <w:style w:type="paragraph" w:styleId="NormalWeb">
    <w:name w:val="Normal (Web)"/>
    <w:basedOn w:val="Normal"/>
    <w:rsid w:val="00773531"/>
    <w:pPr>
      <w:spacing w:before="100" w:beforeAutospacing="1" w:after="100" w:afterAutospacing="1"/>
    </w:pPr>
  </w:style>
  <w:style w:type="character" w:styleId="Hiperligaovisitada">
    <w:name w:val="FollowedHyperlink"/>
    <w:basedOn w:val="Tipodeletrapredefinidodopargrafo"/>
    <w:rsid w:val="007D3D6F"/>
    <w:rPr>
      <w:color w:val="800080" w:themeColor="followedHyperlink"/>
      <w:u w:val="single"/>
    </w:rPr>
  </w:style>
  <w:style w:type="character" w:customStyle="1" w:styleId="spelle">
    <w:name w:val="spelle"/>
    <w:basedOn w:val="Tipodeletrapredefinidodopargrafo"/>
    <w:rsid w:val="00307D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8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0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gge.pt" TargetMode="External"/><Relationship Id="rId13" Type="http://schemas.openxmlformats.org/officeDocument/2006/relationships/hyperlink" Target="http://www.buildup.eu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adene.pt" TargetMode="External"/><Relationship Id="rId12" Type="http://schemas.openxmlformats.org/officeDocument/2006/relationships/hyperlink" Target="http://www.ecbcs.org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sd.inesc-id.pt/~pgama/ab/Relatorio_Arq_Bioclimatica.pdf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ws.cgd.pt/blog/pdf/guia_edp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cocasa.org/" TargetMode="External"/><Relationship Id="rId14" Type="http://schemas.openxmlformats.org/officeDocument/2006/relationships/hyperlink" Target="http://www.eu-greenbuilding.org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http://www.parsel.uni-kiel.de/cms/fileadmin/parseltemplate/images/parsel.gif" TargetMode="External"/><Relationship Id="rId1" Type="http://schemas.openxmlformats.org/officeDocument/2006/relationships/image" Target="media/image1.gif"/><Relationship Id="rId6" Type="http://schemas.openxmlformats.org/officeDocument/2006/relationships/image" Target="media/image5.png"/><Relationship Id="rId5" Type="http://schemas.openxmlformats.org/officeDocument/2006/relationships/image" Target="media/image4.jpeg"/><Relationship Id="rId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590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Título da comunicação</vt:lpstr>
    </vt:vector>
  </TitlesOfParts>
  <Company>Escola Superior de Educação de Paula Frassinetti</Company>
  <LinksUpToDate>false</LinksUpToDate>
  <CharactersWithSpaces>3774</CharactersWithSpaces>
  <SharedDoc>false</SharedDoc>
  <HLinks>
    <vt:vector size="12" baseType="variant">
      <vt:variant>
        <vt:i4>6684796</vt:i4>
      </vt:variant>
      <vt:variant>
        <vt:i4>0</vt:i4>
      </vt:variant>
      <vt:variant>
        <vt:i4>0</vt:i4>
      </vt:variant>
      <vt:variant>
        <vt:i4>5</vt:i4>
      </vt:variant>
      <vt:variant>
        <vt:lpwstr>http://owl.english.purdue.edu/owl/resource/560/05/</vt:lpwstr>
      </vt:variant>
      <vt:variant>
        <vt:lpwstr/>
      </vt:variant>
      <vt:variant>
        <vt:i4>5308447</vt:i4>
      </vt:variant>
      <vt:variant>
        <vt:i4>-1</vt:i4>
      </vt:variant>
      <vt:variant>
        <vt:i4>2057</vt:i4>
      </vt:variant>
      <vt:variant>
        <vt:i4>1</vt:i4>
      </vt:variant>
      <vt:variant>
        <vt:lpwstr>http://www.parsel.uni-kiel.de/cms/fileadmin/parseltemplate/images/parsel.gif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Título da comunicação</dc:title>
  <dc:creator>Ana Pinheiro</dc:creator>
  <cp:lastModifiedBy>Edgar</cp:lastModifiedBy>
  <cp:revision>13</cp:revision>
  <cp:lastPrinted>2007-08-29T14:30:00Z</cp:lastPrinted>
  <dcterms:created xsi:type="dcterms:W3CDTF">2011-12-28T15:01:00Z</dcterms:created>
  <dcterms:modified xsi:type="dcterms:W3CDTF">2012-01-24T11:06:00Z</dcterms:modified>
</cp:coreProperties>
</file>